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0C6" w:rsidRPr="00B838F5" w:rsidRDefault="00CC0EF9">
      <w:pPr>
        <w:pStyle w:val="Standard"/>
        <w:ind w:right="99" w:firstLine="0"/>
        <w:jc w:val="center"/>
        <w:rPr>
          <w:sz w:val="26"/>
          <w:szCs w:val="26"/>
        </w:rPr>
      </w:pPr>
      <w:r w:rsidRPr="00B838F5">
        <w:rPr>
          <w:b/>
          <w:sz w:val="26"/>
          <w:szCs w:val="26"/>
        </w:rPr>
        <w:t>ПОЯСНИТЕЛЬНАЯ ЗАПИСКА</w:t>
      </w:r>
    </w:p>
    <w:p w:rsidR="008870C6" w:rsidRPr="00B838F5" w:rsidRDefault="00CC0EF9">
      <w:pPr>
        <w:pStyle w:val="Standard"/>
        <w:ind w:right="75" w:firstLine="0"/>
        <w:jc w:val="center"/>
        <w:rPr>
          <w:sz w:val="26"/>
          <w:szCs w:val="26"/>
        </w:rPr>
      </w:pPr>
      <w:r w:rsidRPr="00B838F5">
        <w:rPr>
          <w:b/>
          <w:sz w:val="26"/>
          <w:szCs w:val="26"/>
        </w:rPr>
        <w:t xml:space="preserve">к проекту решения на </w:t>
      </w:r>
      <w:r w:rsidR="00B838F5" w:rsidRPr="00B838F5">
        <w:rPr>
          <w:b/>
          <w:sz w:val="26"/>
          <w:szCs w:val="26"/>
          <w:lang w:val="en-US"/>
        </w:rPr>
        <w:t>LXV</w:t>
      </w:r>
      <w:r w:rsidR="00B838F5" w:rsidRPr="00B838F5">
        <w:rPr>
          <w:b/>
          <w:sz w:val="26"/>
          <w:szCs w:val="26"/>
        </w:rPr>
        <w:t xml:space="preserve"> </w:t>
      </w:r>
      <w:r w:rsidRPr="00B838F5">
        <w:rPr>
          <w:b/>
          <w:sz w:val="26"/>
          <w:szCs w:val="26"/>
        </w:rPr>
        <w:t xml:space="preserve">заседание Совета Пряжинского городского поселения </w:t>
      </w:r>
      <w:r w:rsidR="00B838F5" w:rsidRPr="00B838F5">
        <w:rPr>
          <w:b/>
          <w:sz w:val="26"/>
          <w:szCs w:val="26"/>
        </w:rPr>
        <w:t xml:space="preserve">29 </w:t>
      </w:r>
      <w:r w:rsidRPr="00B838F5">
        <w:rPr>
          <w:b/>
          <w:sz w:val="26"/>
          <w:szCs w:val="26"/>
        </w:rPr>
        <w:t>июня 2022 года при рассмотрении вопроса «</w:t>
      </w:r>
      <w:r w:rsidRPr="00B838F5">
        <w:rPr>
          <w:b/>
          <w:sz w:val="26"/>
          <w:szCs w:val="26"/>
          <w:lang w:eastAsia="gu-IN" w:bidi="gu-IN"/>
        </w:rPr>
        <w:t xml:space="preserve">О внесении изменений и дополнений в решение </w:t>
      </w:r>
      <w:r w:rsidRPr="00B838F5">
        <w:rPr>
          <w:b/>
          <w:sz w:val="26"/>
          <w:szCs w:val="26"/>
          <w:lang w:val="en-US" w:eastAsia="gu-IN" w:bidi="gu-IN"/>
        </w:rPr>
        <w:t>LIV</w:t>
      </w:r>
      <w:r w:rsidRPr="00B838F5">
        <w:rPr>
          <w:b/>
          <w:sz w:val="26"/>
          <w:szCs w:val="26"/>
          <w:lang w:eastAsia="gu-IN" w:bidi="gu-IN"/>
        </w:rPr>
        <w:t xml:space="preserve"> заседания Совета Пряжинского городского поселения IV созыва от 22 декабря 2021 года № 231 «О бюджете Пряжинского городского поселения на 2022 год»</w:t>
      </w:r>
    </w:p>
    <w:p w:rsidR="008870C6" w:rsidRPr="00B838F5" w:rsidRDefault="008870C6">
      <w:pPr>
        <w:pStyle w:val="Standard"/>
        <w:spacing w:before="0" w:line="100" w:lineRule="atLeast"/>
        <w:ind w:firstLine="0"/>
        <w:jc w:val="center"/>
        <w:rPr>
          <w:sz w:val="26"/>
          <w:szCs w:val="26"/>
        </w:rPr>
      </w:pPr>
    </w:p>
    <w:p w:rsidR="008870C6" w:rsidRPr="00B838F5" w:rsidRDefault="00CC0EF9" w:rsidP="00054B3A">
      <w:pPr>
        <w:widowControl/>
        <w:ind w:right="-399" w:firstLine="709"/>
        <w:jc w:val="both"/>
        <w:rPr>
          <w:rFonts w:ascii="Times New Roman" w:hAnsi="Times New Roman"/>
          <w:sz w:val="26"/>
          <w:szCs w:val="26"/>
        </w:rPr>
      </w:pPr>
      <w:r w:rsidRPr="00B838F5">
        <w:rPr>
          <w:rFonts w:ascii="Times New Roman" w:hAnsi="Times New Roman"/>
          <w:sz w:val="26"/>
          <w:szCs w:val="26"/>
        </w:rPr>
        <w:t xml:space="preserve">1. Проектом решения предусмотрено увеличение в 2022 году доходов на </w:t>
      </w:r>
      <w:r w:rsidR="00BE333A" w:rsidRPr="00B838F5">
        <w:rPr>
          <w:rFonts w:ascii="Times New Roman" w:hAnsi="Times New Roman"/>
          <w:sz w:val="26"/>
          <w:szCs w:val="26"/>
        </w:rPr>
        <w:t>444,3</w:t>
      </w:r>
      <w:r w:rsidRPr="00B838F5">
        <w:rPr>
          <w:rFonts w:ascii="Times New Roman" w:hAnsi="Times New Roman"/>
          <w:sz w:val="26"/>
          <w:szCs w:val="26"/>
        </w:rPr>
        <w:t xml:space="preserve"> тыс. рублей, расходов – на </w:t>
      </w:r>
      <w:r w:rsidR="00BE333A" w:rsidRPr="00B838F5">
        <w:rPr>
          <w:rFonts w:ascii="Times New Roman" w:hAnsi="Times New Roman"/>
          <w:sz w:val="26"/>
          <w:szCs w:val="26"/>
        </w:rPr>
        <w:t>444,3</w:t>
      </w:r>
      <w:r w:rsidRPr="00B838F5">
        <w:rPr>
          <w:rFonts w:ascii="Times New Roman" w:hAnsi="Times New Roman"/>
          <w:sz w:val="26"/>
          <w:szCs w:val="26"/>
        </w:rPr>
        <w:t xml:space="preserve"> тыс. рублей,</w:t>
      </w:r>
    </w:p>
    <w:p w:rsidR="008870C6" w:rsidRPr="00B838F5" w:rsidRDefault="00CC0EF9" w:rsidP="00054B3A">
      <w:pPr>
        <w:shd w:val="clear" w:color="auto" w:fill="FFFFFF"/>
        <w:tabs>
          <w:tab w:val="left" w:pos="5683"/>
        </w:tabs>
        <w:ind w:right="-427" w:firstLine="709"/>
        <w:jc w:val="both"/>
        <w:rPr>
          <w:rFonts w:ascii="Times New Roman" w:hAnsi="Times New Roman"/>
          <w:sz w:val="26"/>
          <w:szCs w:val="26"/>
        </w:rPr>
      </w:pPr>
      <w:r w:rsidRPr="00B838F5">
        <w:rPr>
          <w:rFonts w:ascii="Times New Roman" w:hAnsi="Times New Roman"/>
          <w:sz w:val="26"/>
          <w:szCs w:val="26"/>
        </w:rPr>
        <w:t>Основные характеристики проекта бюджета Пряжинского городского поселения на 2022 год с учетом предлагаемых изменений:</w:t>
      </w:r>
    </w:p>
    <w:p w:rsidR="008870C6" w:rsidRPr="00B838F5" w:rsidRDefault="00CC0EF9" w:rsidP="00054B3A">
      <w:pPr>
        <w:shd w:val="clear" w:color="auto" w:fill="FFFFFF"/>
        <w:tabs>
          <w:tab w:val="left" w:pos="5683"/>
        </w:tabs>
        <w:ind w:firstLine="709"/>
        <w:jc w:val="both"/>
        <w:rPr>
          <w:sz w:val="26"/>
          <w:szCs w:val="26"/>
        </w:rPr>
      </w:pPr>
      <w:r w:rsidRPr="00B838F5">
        <w:rPr>
          <w:rFonts w:ascii="Times New Roman" w:hAnsi="Times New Roman"/>
          <w:sz w:val="26"/>
          <w:szCs w:val="26"/>
        </w:rPr>
        <w:t xml:space="preserve">доходы – </w:t>
      </w:r>
      <w:r w:rsidR="00BE333A" w:rsidRPr="00B838F5">
        <w:rPr>
          <w:rFonts w:ascii="Times New Roman" w:hAnsi="Times New Roman"/>
          <w:kern w:val="0"/>
          <w:sz w:val="26"/>
          <w:szCs w:val="26"/>
        </w:rPr>
        <w:t>34 740,1</w:t>
      </w:r>
      <w:r w:rsidRPr="00B838F5">
        <w:rPr>
          <w:rFonts w:ascii="Times New Roman" w:hAnsi="Times New Roman"/>
          <w:kern w:val="0"/>
          <w:sz w:val="26"/>
          <w:szCs w:val="26"/>
        </w:rPr>
        <w:t xml:space="preserve"> </w:t>
      </w:r>
      <w:r w:rsidRPr="00B838F5">
        <w:rPr>
          <w:rFonts w:ascii="Times New Roman" w:hAnsi="Times New Roman"/>
          <w:sz w:val="26"/>
          <w:szCs w:val="26"/>
        </w:rPr>
        <w:t>тыс. рублей;</w:t>
      </w:r>
    </w:p>
    <w:p w:rsidR="008870C6" w:rsidRPr="00B838F5" w:rsidRDefault="00CC0EF9" w:rsidP="00054B3A">
      <w:pPr>
        <w:shd w:val="clear" w:color="auto" w:fill="FFFFFF"/>
        <w:tabs>
          <w:tab w:val="left" w:pos="5683"/>
        </w:tabs>
        <w:ind w:firstLine="709"/>
        <w:jc w:val="both"/>
        <w:rPr>
          <w:sz w:val="26"/>
          <w:szCs w:val="26"/>
        </w:rPr>
      </w:pPr>
      <w:r w:rsidRPr="00B838F5">
        <w:rPr>
          <w:rFonts w:ascii="Times New Roman" w:hAnsi="Times New Roman"/>
          <w:sz w:val="26"/>
          <w:szCs w:val="26"/>
        </w:rPr>
        <w:t xml:space="preserve">расходы – </w:t>
      </w:r>
      <w:r w:rsidRPr="00B838F5">
        <w:rPr>
          <w:rFonts w:ascii="Times New Roman" w:hAnsi="Times New Roman"/>
          <w:kern w:val="0"/>
          <w:sz w:val="26"/>
          <w:szCs w:val="26"/>
        </w:rPr>
        <w:t>35</w:t>
      </w:r>
      <w:r w:rsidR="00BE333A" w:rsidRPr="00B838F5">
        <w:rPr>
          <w:rFonts w:ascii="Times New Roman" w:hAnsi="Times New Roman"/>
          <w:kern w:val="0"/>
          <w:sz w:val="26"/>
          <w:szCs w:val="26"/>
        </w:rPr>
        <w:t> 723,6</w:t>
      </w:r>
      <w:r w:rsidRPr="00B838F5">
        <w:rPr>
          <w:rFonts w:ascii="Times New Roman" w:hAnsi="Times New Roman"/>
          <w:kern w:val="0"/>
          <w:sz w:val="26"/>
          <w:szCs w:val="26"/>
        </w:rPr>
        <w:t xml:space="preserve"> </w:t>
      </w:r>
      <w:r w:rsidRPr="00B838F5">
        <w:rPr>
          <w:rFonts w:ascii="Times New Roman" w:hAnsi="Times New Roman"/>
          <w:sz w:val="26"/>
          <w:szCs w:val="26"/>
        </w:rPr>
        <w:t>тыс. рублей;</w:t>
      </w:r>
    </w:p>
    <w:p w:rsidR="008870C6" w:rsidRPr="00B838F5" w:rsidRDefault="00CC0EF9" w:rsidP="00054B3A">
      <w:pPr>
        <w:shd w:val="clear" w:color="auto" w:fill="FFFFFF"/>
        <w:tabs>
          <w:tab w:val="left" w:pos="5683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B838F5">
        <w:rPr>
          <w:rFonts w:ascii="Times New Roman" w:hAnsi="Times New Roman"/>
          <w:sz w:val="26"/>
          <w:szCs w:val="26"/>
        </w:rPr>
        <w:t>дефицит – 983,5 тыс. рублей.</w:t>
      </w:r>
    </w:p>
    <w:p w:rsidR="008870C6" w:rsidRPr="00B838F5" w:rsidRDefault="00CC0EF9" w:rsidP="00054B3A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B838F5">
        <w:rPr>
          <w:rFonts w:ascii="Times New Roman" w:hAnsi="Times New Roman"/>
          <w:sz w:val="26"/>
          <w:szCs w:val="26"/>
        </w:rPr>
        <w:t xml:space="preserve"> Проектом решения предусмотрено:</w:t>
      </w:r>
    </w:p>
    <w:p w:rsidR="008870C6" w:rsidRPr="00B838F5" w:rsidRDefault="00CC0EF9" w:rsidP="00054B3A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B838F5">
        <w:rPr>
          <w:rFonts w:ascii="Times New Roman" w:hAnsi="Times New Roman"/>
          <w:sz w:val="26"/>
          <w:szCs w:val="26"/>
        </w:rPr>
        <w:t xml:space="preserve">      2.1 увеличение объема доходов </w:t>
      </w:r>
      <w:bookmarkStart w:id="0" w:name="_Hlk104986335"/>
      <w:r w:rsidRPr="00B838F5">
        <w:rPr>
          <w:rFonts w:ascii="Times New Roman" w:hAnsi="Times New Roman"/>
          <w:sz w:val="26"/>
          <w:szCs w:val="26"/>
        </w:rPr>
        <w:t>бюджета Пряжинского городского поселения в 2022 году</w:t>
      </w:r>
      <w:bookmarkEnd w:id="0"/>
      <w:r w:rsidRPr="00B838F5">
        <w:rPr>
          <w:rFonts w:ascii="Times New Roman" w:hAnsi="Times New Roman"/>
          <w:sz w:val="26"/>
          <w:szCs w:val="26"/>
        </w:rPr>
        <w:t xml:space="preserve"> в объеме </w:t>
      </w:r>
      <w:r w:rsidR="008C418D" w:rsidRPr="00B838F5">
        <w:rPr>
          <w:rFonts w:ascii="Times New Roman" w:hAnsi="Times New Roman"/>
          <w:sz w:val="26"/>
          <w:szCs w:val="26"/>
        </w:rPr>
        <w:t>444,3</w:t>
      </w:r>
      <w:r w:rsidRPr="00B838F5">
        <w:rPr>
          <w:rFonts w:ascii="Times New Roman" w:hAnsi="Times New Roman"/>
          <w:sz w:val="26"/>
          <w:szCs w:val="26"/>
        </w:rPr>
        <w:t xml:space="preserve"> тыс. руб., в том </w:t>
      </w:r>
      <w:r w:rsidR="00FE3F3A" w:rsidRPr="00B838F5">
        <w:rPr>
          <w:rFonts w:ascii="Times New Roman" w:hAnsi="Times New Roman"/>
          <w:sz w:val="26"/>
          <w:szCs w:val="26"/>
        </w:rPr>
        <w:t>ч</w:t>
      </w:r>
      <w:r w:rsidRPr="00B838F5">
        <w:rPr>
          <w:rFonts w:ascii="Times New Roman" w:hAnsi="Times New Roman"/>
          <w:sz w:val="26"/>
          <w:szCs w:val="26"/>
        </w:rPr>
        <w:t>исле:</w:t>
      </w:r>
    </w:p>
    <w:p w:rsidR="008870C6" w:rsidRPr="00B838F5" w:rsidRDefault="00CC0EF9" w:rsidP="00054B3A">
      <w:pPr>
        <w:ind w:firstLine="709"/>
        <w:jc w:val="both"/>
        <w:rPr>
          <w:sz w:val="26"/>
          <w:szCs w:val="26"/>
        </w:rPr>
      </w:pPr>
      <w:r w:rsidRPr="00B838F5">
        <w:rPr>
          <w:rFonts w:ascii="Times New Roman" w:hAnsi="Times New Roman"/>
          <w:sz w:val="26"/>
          <w:szCs w:val="26"/>
        </w:rPr>
        <w:t xml:space="preserve">      2.1.1 </w:t>
      </w:r>
      <w:r w:rsidR="00FF5547" w:rsidRPr="00B838F5">
        <w:rPr>
          <w:rFonts w:ascii="Times New Roman" w:hAnsi="Times New Roman"/>
          <w:sz w:val="26"/>
          <w:szCs w:val="26"/>
        </w:rPr>
        <w:t>за счет средств иных межбюджетных трансфертов на выравнивание бюджетной обеспеченности 20 тыс. руб.;</w:t>
      </w:r>
    </w:p>
    <w:p w:rsidR="00FF5547" w:rsidRPr="00B838F5" w:rsidRDefault="00CC0EF9" w:rsidP="00054B3A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B838F5">
        <w:rPr>
          <w:rFonts w:ascii="Times New Roman" w:hAnsi="Times New Roman"/>
          <w:sz w:val="26"/>
          <w:szCs w:val="26"/>
        </w:rPr>
        <w:t xml:space="preserve">      2.1.2 </w:t>
      </w:r>
      <w:r w:rsidR="00FF5547" w:rsidRPr="00B838F5">
        <w:rPr>
          <w:rFonts w:ascii="Times New Roman" w:hAnsi="Times New Roman"/>
          <w:sz w:val="26"/>
          <w:szCs w:val="26"/>
        </w:rPr>
        <w:t>за счет средств иных межбюджетных трансфертов из бюджета Пряжинского национального муниципального района на поддержку мер по обеспечению сбалансированности бюджетов поселений 241,8 тыс. руб.</w:t>
      </w:r>
    </w:p>
    <w:p w:rsidR="008870C6" w:rsidRPr="00B838F5" w:rsidRDefault="00CC0EF9" w:rsidP="00054B3A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B838F5">
        <w:rPr>
          <w:rFonts w:ascii="Times New Roman" w:hAnsi="Times New Roman"/>
          <w:sz w:val="26"/>
          <w:szCs w:val="26"/>
        </w:rPr>
        <w:t xml:space="preserve">    2.1.3 </w:t>
      </w:r>
      <w:r w:rsidR="00FF5547" w:rsidRPr="00B838F5">
        <w:rPr>
          <w:rFonts w:ascii="Times New Roman" w:hAnsi="Times New Roman"/>
          <w:sz w:val="26"/>
          <w:szCs w:val="26"/>
        </w:rPr>
        <w:t xml:space="preserve">за счет безвозмездных поступлений от физических и юридических лиц на поддержку развития территориального общественного самоуправления </w:t>
      </w:r>
      <w:r w:rsidR="00054B3A" w:rsidRPr="00B838F5">
        <w:rPr>
          <w:rFonts w:ascii="Times New Roman" w:hAnsi="Times New Roman"/>
          <w:sz w:val="26"/>
          <w:szCs w:val="26"/>
        </w:rPr>
        <w:t>182,5</w:t>
      </w:r>
      <w:r w:rsidR="00FF5547" w:rsidRPr="00B838F5">
        <w:rPr>
          <w:rFonts w:ascii="Times New Roman" w:hAnsi="Times New Roman"/>
          <w:sz w:val="26"/>
          <w:szCs w:val="26"/>
        </w:rPr>
        <w:t xml:space="preserve"> тыс. руб.</w:t>
      </w:r>
    </w:p>
    <w:p w:rsidR="008870C6" w:rsidRPr="00B838F5" w:rsidRDefault="00CC0EF9" w:rsidP="00054B3A">
      <w:pPr>
        <w:pStyle w:val="a5"/>
        <w:widowControl w:val="0"/>
        <w:ind w:left="0" w:right="-1" w:firstLine="709"/>
        <w:jc w:val="both"/>
        <w:rPr>
          <w:sz w:val="26"/>
          <w:szCs w:val="26"/>
        </w:rPr>
      </w:pPr>
      <w:r w:rsidRPr="00B838F5">
        <w:rPr>
          <w:rFonts w:ascii="Times New Roman" w:hAnsi="Times New Roman" w:cs="Times New Roman"/>
          <w:sz w:val="26"/>
          <w:szCs w:val="26"/>
        </w:rPr>
        <w:t>3. Проектом решения предлагается увеличение расходов</w:t>
      </w:r>
      <w:r w:rsidRPr="00B838F5">
        <w:rPr>
          <w:rFonts w:ascii="Times New Roman" w:hAnsi="Times New Roman"/>
          <w:sz w:val="26"/>
          <w:szCs w:val="26"/>
        </w:rPr>
        <w:t xml:space="preserve"> бюджета Пряжинского городского поселения в 2022 году на </w:t>
      </w:r>
      <w:r w:rsidR="00054B3A" w:rsidRPr="00B838F5">
        <w:rPr>
          <w:rFonts w:ascii="Times New Roman" w:hAnsi="Times New Roman"/>
          <w:sz w:val="26"/>
          <w:szCs w:val="26"/>
        </w:rPr>
        <w:t>444,3</w:t>
      </w:r>
      <w:r w:rsidRPr="00B838F5">
        <w:rPr>
          <w:rFonts w:ascii="Times New Roman" w:hAnsi="Times New Roman"/>
          <w:sz w:val="26"/>
          <w:szCs w:val="26"/>
        </w:rPr>
        <w:t xml:space="preserve"> тыс. рублей, в том числе</w:t>
      </w:r>
      <w:r w:rsidRPr="00B838F5">
        <w:rPr>
          <w:rFonts w:ascii="Times New Roman" w:hAnsi="Times New Roman" w:cs="Times New Roman"/>
          <w:sz w:val="26"/>
          <w:szCs w:val="26"/>
        </w:rPr>
        <w:t>:</w:t>
      </w:r>
    </w:p>
    <w:p w:rsidR="008870C6" w:rsidRPr="00B838F5" w:rsidRDefault="00CC0EF9" w:rsidP="00054B3A">
      <w:pPr>
        <w:pStyle w:val="a5"/>
        <w:widowControl w:val="0"/>
        <w:ind w:left="0"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8F5">
        <w:rPr>
          <w:rFonts w:ascii="Times New Roman" w:hAnsi="Times New Roman" w:cs="Times New Roman"/>
          <w:sz w:val="26"/>
          <w:szCs w:val="26"/>
        </w:rPr>
        <w:t>3.1</w:t>
      </w:r>
      <w:proofErr w:type="gramStart"/>
      <w:r w:rsidRPr="00B838F5">
        <w:rPr>
          <w:rFonts w:ascii="Times New Roman" w:hAnsi="Times New Roman" w:cs="Times New Roman"/>
          <w:sz w:val="26"/>
          <w:szCs w:val="26"/>
        </w:rPr>
        <w:t xml:space="preserve"> П</w:t>
      </w:r>
      <w:proofErr w:type="gramEnd"/>
      <w:r w:rsidRPr="00B838F5">
        <w:rPr>
          <w:rFonts w:ascii="Times New Roman" w:hAnsi="Times New Roman" w:cs="Times New Roman"/>
          <w:sz w:val="26"/>
          <w:szCs w:val="26"/>
        </w:rPr>
        <w:t xml:space="preserve">о подразделу 0113 «Другие общегосударственные вопросы» увеличить бюджетные ассигнования на </w:t>
      </w:r>
      <w:r w:rsidR="00054B3A" w:rsidRPr="00B838F5">
        <w:rPr>
          <w:rFonts w:ascii="Times New Roman" w:hAnsi="Times New Roman" w:cs="Times New Roman"/>
          <w:sz w:val="26"/>
          <w:szCs w:val="26"/>
        </w:rPr>
        <w:t>219,8</w:t>
      </w:r>
      <w:r w:rsidRPr="00B838F5">
        <w:rPr>
          <w:rFonts w:ascii="Times New Roman" w:hAnsi="Times New Roman" w:cs="Times New Roman"/>
          <w:sz w:val="26"/>
          <w:szCs w:val="26"/>
        </w:rPr>
        <w:t xml:space="preserve"> тыс. руб.</w:t>
      </w:r>
    </w:p>
    <w:p w:rsidR="008870C6" w:rsidRPr="00B838F5" w:rsidRDefault="00CC0EF9" w:rsidP="00054B3A">
      <w:pPr>
        <w:pStyle w:val="a5"/>
        <w:widowControl w:val="0"/>
        <w:ind w:left="0"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8F5">
        <w:rPr>
          <w:rFonts w:ascii="Times New Roman" w:hAnsi="Times New Roman" w:cs="Times New Roman"/>
          <w:sz w:val="26"/>
          <w:szCs w:val="26"/>
        </w:rPr>
        <w:t>3.2</w:t>
      </w:r>
      <w:proofErr w:type="gramStart"/>
      <w:r w:rsidRPr="00B838F5">
        <w:rPr>
          <w:rFonts w:ascii="Times New Roman" w:hAnsi="Times New Roman" w:cs="Times New Roman"/>
          <w:sz w:val="26"/>
          <w:szCs w:val="26"/>
        </w:rPr>
        <w:t xml:space="preserve"> П</w:t>
      </w:r>
      <w:proofErr w:type="gramEnd"/>
      <w:r w:rsidRPr="00B838F5">
        <w:rPr>
          <w:rFonts w:ascii="Times New Roman" w:hAnsi="Times New Roman" w:cs="Times New Roman"/>
          <w:sz w:val="26"/>
          <w:szCs w:val="26"/>
        </w:rPr>
        <w:t>о подразделу 0</w:t>
      </w:r>
      <w:r w:rsidR="00054B3A" w:rsidRPr="00B838F5">
        <w:rPr>
          <w:rFonts w:ascii="Times New Roman" w:hAnsi="Times New Roman" w:cs="Times New Roman"/>
          <w:sz w:val="26"/>
          <w:szCs w:val="26"/>
        </w:rPr>
        <w:t>503</w:t>
      </w:r>
      <w:r w:rsidRPr="00B838F5">
        <w:rPr>
          <w:rFonts w:ascii="Times New Roman" w:hAnsi="Times New Roman" w:cs="Times New Roman"/>
          <w:sz w:val="26"/>
          <w:szCs w:val="26"/>
        </w:rPr>
        <w:t xml:space="preserve"> «</w:t>
      </w:r>
      <w:r w:rsidR="00054B3A" w:rsidRPr="00B838F5">
        <w:rPr>
          <w:rFonts w:ascii="Times New Roman" w:hAnsi="Times New Roman" w:cs="Times New Roman"/>
          <w:sz w:val="26"/>
          <w:szCs w:val="26"/>
        </w:rPr>
        <w:t>Благоустройство</w:t>
      </w:r>
      <w:r w:rsidRPr="00B838F5">
        <w:rPr>
          <w:rFonts w:ascii="Times New Roman" w:hAnsi="Times New Roman" w:cs="Times New Roman"/>
          <w:sz w:val="26"/>
          <w:szCs w:val="26"/>
        </w:rPr>
        <w:t xml:space="preserve">» увеличить бюджетные ассигнования на </w:t>
      </w:r>
      <w:r w:rsidR="00054B3A" w:rsidRPr="00B838F5">
        <w:rPr>
          <w:rFonts w:ascii="Times New Roman" w:hAnsi="Times New Roman" w:cs="Times New Roman"/>
          <w:sz w:val="26"/>
          <w:szCs w:val="26"/>
        </w:rPr>
        <w:t>224,5</w:t>
      </w:r>
      <w:r w:rsidRPr="00B838F5">
        <w:rPr>
          <w:rFonts w:ascii="Times New Roman" w:hAnsi="Times New Roman" w:cs="Times New Roman"/>
          <w:sz w:val="26"/>
          <w:szCs w:val="26"/>
        </w:rPr>
        <w:t xml:space="preserve"> тыс. руб., в том числе:</w:t>
      </w:r>
    </w:p>
    <w:p w:rsidR="008870C6" w:rsidRPr="00B838F5" w:rsidRDefault="00CC0EF9" w:rsidP="00054B3A">
      <w:pPr>
        <w:pStyle w:val="a5"/>
        <w:widowControl w:val="0"/>
        <w:ind w:left="0"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8F5">
        <w:rPr>
          <w:rFonts w:ascii="Times New Roman" w:hAnsi="Times New Roman" w:cs="Times New Roman"/>
          <w:sz w:val="26"/>
          <w:szCs w:val="26"/>
        </w:rPr>
        <w:t xml:space="preserve">- </w:t>
      </w:r>
      <w:bookmarkStart w:id="1" w:name="_Hlk98923640"/>
      <w:r w:rsidRPr="00B838F5">
        <w:rPr>
          <w:rFonts w:ascii="Times New Roman" w:hAnsi="Times New Roman" w:cs="Times New Roman"/>
          <w:sz w:val="26"/>
          <w:szCs w:val="26"/>
        </w:rPr>
        <w:t>на поддержку</w:t>
      </w:r>
      <w:r w:rsidR="002F6D25" w:rsidRPr="00B838F5">
        <w:rPr>
          <w:rFonts w:ascii="Times New Roman" w:hAnsi="Times New Roman"/>
          <w:sz w:val="26"/>
          <w:szCs w:val="26"/>
        </w:rPr>
        <w:t xml:space="preserve"> развития территориального общественного самоуправления</w:t>
      </w:r>
      <w:r w:rsidRPr="00B838F5">
        <w:rPr>
          <w:rFonts w:ascii="Times New Roman" w:hAnsi="Times New Roman" w:cs="Times New Roman"/>
          <w:sz w:val="26"/>
          <w:szCs w:val="26"/>
        </w:rPr>
        <w:t xml:space="preserve"> за счет средств </w:t>
      </w:r>
      <w:r w:rsidR="002F6D25" w:rsidRPr="00B838F5">
        <w:rPr>
          <w:rFonts w:ascii="Times New Roman" w:hAnsi="Times New Roman" w:cs="Times New Roman"/>
          <w:sz w:val="26"/>
          <w:szCs w:val="26"/>
        </w:rPr>
        <w:t xml:space="preserve">местного бюджета и средств </w:t>
      </w:r>
      <w:r w:rsidRPr="00B838F5">
        <w:rPr>
          <w:rFonts w:ascii="Times New Roman" w:hAnsi="Times New Roman" w:cs="Times New Roman"/>
          <w:sz w:val="26"/>
          <w:szCs w:val="26"/>
        </w:rPr>
        <w:t>безвозмездных поступлений физических и юридических лиц</w:t>
      </w:r>
      <w:r w:rsidR="002F6D25" w:rsidRPr="00B838F5">
        <w:rPr>
          <w:rFonts w:ascii="Times New Roman" w:hAnsi="Times New Roman" w:cs="Times New Roman"/>
          <w:sz w:val="26"/>
          <w:szCs w:val="26"/>
        </w:rPr>
        <w:t xml:space="preserve"> в сумме 204,5 тыс. руб.</w:t>
      </w:r>
      <w:r w:rsidRPr="00B838F5">
        <w:rPr>
          <w:rFonts w:ascii="Times New Roman" w:hAnsi="Times New Roman" w:cs="Times New Roman"/>
          <w:sz w:val="26"/>
          <w:szCs w:val="26"/>
        </w:rPr>
        <w:t>;</w:t>
      </w:r>
      <w:bookmarkEnd w:id="1"/>
    </w:p>
    <w:p w:rsidR="008870C6" w:rsidRPr="00B838F5" w:rsidRDefault="00CC0EF9" w:rsidP="00054B3A">
      <w:pPr>
        <w:pStyle w:val="a5"/>
        <w:widowControl w:val="0"/>
        <w:ind w:left="0"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8F5">
        <w:rPr>
          <w:rFonts w:ascii="Times New Roman" w:hAnsi="Times New Roman" w:cs="Times New Roman"/>
          <w:sz w:val="26"/>
          <w:szCs w:val="26"/>
        </w:rPr>
        <w:t xml:space="preserve">- на </w:t>
      </w:r>
      <w:r w:rsidR="003F5D5C" w:rsidRPr="00B838F5">
        <w:rPr>
          <w:rFonts w:ascii="Times New Roman" w:hAnsi="Times New Roman" w:cs="Times New Roman"/>
          <w:sz w:val="26"/>
          <w:szCs w:val="26"/>
        </w:rPr>
        <w:t xml:space="preserve">услуги по </w:t>
      </w:r>
      <w:r w:rsidR="002F6D25" w:rsidRPr="00B838F5">
        <w:rPr>
          <w:rFonts w:ascii="Times New Roman" w:hAnsi="Times New Roman" w:cs="Times New Roman"/>
          <w:sz w:val="26"/>
          <w:szCs w:val="26"/>
        </w:rPr>
        <w:t>вывоз</w:t>
      </w:r>
      <w:r w:rsidR="003F5D5C" w:rsidRPr="00B838F5">
        <w:rPr>
          <w:rFonts w:ascii="Times New Roman" w:hAnsi="Times New Roman" w:cs="Times New Roman"/>
          <w:sz w:val="26"/>
          <w:szCs w:val="26"/>
        </w:rPr>
        <w:t>у</w:t>
      </w:r>
      <w:r w:rsidR="002F6D25" w:rsidRPr="00B838F5">
        <w:rPr>
          <w:rFonts w:ascii="Times New Roman" w:hAnsi="Times New Roman" w:cs="Times New Roman"/>
          <w:sz w:val="26"/>
          <w:szCs w:val="26"/>
        </w:rPr>
        <w:t xml:space="preserve"> </w:t>
      </w:r>
      <w:r w:rsidR="003F5D5C" w:rsidRPr="00B838F5">
        <w:rPr>
          <w:rFonts w:ascii="Times New Roman" w:hAnsi="Times New Roman" w:cs="Times New Roman"/>
          <w:sz w:val="26"/>
          <w:szCs w:val="26"/>
        </w:rPr>
        <w:t>ТБО</w:t>
      </w:r>
      <w:r w:rsidR="002F6D25" w:rsidRPr="00B838F5">
        <w:rPr>
          <w:rFonts w:ascii="Times New Roman" w:hAnsi="Times New Roman" w:cs="Times New Roman"/>
          <w:sz w:val="26"/>
          <w:szCs w:val="26"/>
        </w:rPr>
        <w:t xml:space="preserve"> в сумме</w:t>
      </w:r>
      <w:r w:rsidR="003F5D5C" w:rsidRPr="00B838F5">
        <w:rPr>
          <w:rFonts w:ascii="Times New Roman" w:hAnsi="Times New Roman" w:cs="Times New Roman"/>
          <w:sz w:val="26"/>
          <w:szCs w:val="26"/>
        </w:rPr>
        <w:t xml:space="preserve"> 20 тыс. руб.</w:t>
      </w:r>
    </w:p>
    <w:p w:rsidR="008870C6" w:rsidRPr="00B838F5" w:rsidRDefault="00CC0EF9" w:rsidP="008C418D">
      <w:pPr>
        <w:pStyle w:val="Standard"/>
        <w:tabs>
          <w:tab w:val="left" w:pos="5268"/>
        </w:tabs>
        <w:spacing w:line="240" w:lineRule="auto"/>
        <w:rPr>
          <w:sz w:val="26"/>
          <w:szCs w:val="26"/>
        </w:rPr>
      </w:pPr>
      <w:r w:rsidRPr="00B838F5">
        <w:rPr>
          <w:b/>
          <w:sz w:val="26"/>
          <w:szCs w:val="26"/>
        </w:rPr>
        <w:t>Внесены изменения в следующие приложения:</w:t>
      </w:r>
    </w:p>
    <w:p w:rsidR="008870C6" w:rsidRPr="00B838F5" w:rsidRDefault="00CC0EF9" w:rsidP="008C418D">
      <w:pPr>
        <w:pStyle w:val="Standard"/>
        <w:spacing w:line="240" w:lineRule="auto"/>
        <w:rPr>
          <w:sz w:val="26"/>
          <w:szCs w:val="26"/>
        </w:rPr>
      </w:pPr>
      <w:proofErr w:type="gramStart"/>
      <w:r w:rsidRPr="00B838F5">
        <w:rPr>
          <w:sz w:val="26"/>
          <w:szCs w:val="26"/>
        </w:rPr>
        <w:t xml:space="preserve">-) Приложение № 3 «Ведомственная структура расходов бюджета </w:t>
      </w:r>
      <w:r w:rsidRPr="00B838F5">
        <w:rPr>
          <w:color w:val="000000"/>
          <w:sz w:val="26"/>
          <w:szCs w:val="26"/>
        </w:rPr>
        <w:t>Пряжинского городского поселения</w:t>
      </w:r>
      <w:r w:rsidRPr="00B838F5">
        <w:rPr>
          <w:sz w:val="26"/>
          <w:szCs w:val="26"/>
        </w:rPr>
        <w:t xml:space="preserve"> на 2022 год» (приложение № 1 к настоящему решению).</w:t>
      </w:r>
      <w:proofErr w:type="gramEnd"/>
    </w:p>
    <w:p w:rsidR="008870C6" w:rsidRPr="00B838F5" w:rsidRDefault="00CC0EF9" w:rsidP="008C418D">
      <w:pPr>
        <w:pStyle w:val="Standard"/>
        <w:spacing w:line="240" w:lineRule="auto"/>
        <w:rPr>
          <w:sz w:val="26"/>
          <w:szCs w:val="26"/>
        </w:rPr>
      </w:pPr>
      <w:proofErr w:type="gramStart"/>
      <w:r w:rsidRPr="00B838F5">
        <w:rPr>
          <w:sz w:val="26"/>
          <w:szCs w:val="26"/>
        </w:rPr>
        <w:t>-) Приложение № 4 «Распределение бюджетных ассигнований по разделам, подразделам, целевым статьям, группам и подгруппам видов расходов классификации расходов бюджетов на 2022 год» (приложение № 2 к настоящему решению).</w:t>
      </w:r>
      <w:proofErr w:type="gramEnd"/>
    </w:p>
    <w:p w:rsidR="008870C6" w:rsidRDefault="00CC0EF9" w:rsidP="008C418D">
      <w:pPr>
        <w:pStyle w:val="Standard"/>
        <w:spacing w:line="240" w:lineRule="auto"/>
      </w:pPr>
      <w:r w:rsidRPr="00B838F5">
        <w:rPr>
          <w:sz w:val="26"/>
          <w:szCs w:val="26"/>
        </w:rPr>
        <w:t xml:space="preserve">-) Приложение № 5 «Источники финансирования дефицита бюджета </w:t>
      </w:r>
      <w:r>
        <w:rPr>
          <w:sz w:val="28"/>
          <w:szCs w:val="28"/>
        </w:rPr>
        <w:t>Пряжинского городского поселения на 2022 год» (приложение 3).</w:t>
      </w:r>
    </w:p>
    <w:sectPr w:rsidR="008870C6" w:rsidSect="00B838F5">
      <w:pgSz w:w="11906" w:h="16838"/>
      <w:pgMar w:top="709" w:right="850" w:bottom="426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673" w:rsidRDefault="00006673">
      <w:r>
        <w:separator/>
      </w:r>
    </w:p>
  </w:endnote>
  <w:endnote w:type="continuationSeparator" w:id="0">
    <w:p w:rsidR="00006673" w:rsidRDefault="000066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673" w:rsidRDefault="00006673">
      <w:r>
        <w:rPr>
          <w:color w:val="000000"/>
        </w:rPr>
        <w:separator/>
      </w:r>
    </w:p>
  </w:footnote>
  <w:footnote w:type="continuationSeparator" w:id="0">
    <w:p w:rsidR="00006673" w:rsidRDefault="000066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0C6"/>
    <w:rsid w:val="00006673"/>
    <w:rsid w:val="00054B3A"/>
    <w:rsid w:val="00256662"/>
    <w:rsid w:val="002D1CA8"/>
    <w:rsid w:val="002F6D25"/>
    <w:rsid w:val="003F5D5C"/>
    <w:rsid w:val="006E1C9A"/>
    <w:rsid w:val="008870C6"/>
    <w:rsid w:val="008C418D"/>
    <w:rsid w:val="00B838F5"/>
    <w:rsid w:val="00BA02E0"/>
    <w:rsid w:val="00BE333A"/>
    <w:rsid w:val="00CC0EF9"/>
    <w:rsid w:val="00FE3F3A"/>
    <w:rsid w:val="00FF5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kern w:val="3"/>
        <w:sz w:val="22"/>
        <w:szCs w:val="22"/>
        <w:lang w:val="ru-RU" w:eastAsia="ru-R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CA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D1CA8"/>
    <w:pPr>
      <w:suppressAutoHyphens/>
      <w:spacing w:before="260" w:line="30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Heading">
    <w:name w:val="Heading"/>
    <w:basedOn w:val="Standard"/>
    <w:next w:val="Textbody"/>
    <w:rsid w:val="002D1CA8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2D1CA8"/>
    <w:pPr>
      <w:spacing w:before="0" w:after="120"/>
    </w:pPr>
  </w:style>
  <w:style w:type="paragraph" w:styleId="a3">
    <w:name w:val="List"/>
    <w:basedOn w:val="Textbody"/>
    <w:rsid w:val="002D1CA8"/>
    <w:rPr>
      <w:rFonts w:cs="Arial"/>
    </w:rPr>
  </w:style>
  <w:style w:type="paragraph" w:styleId="a4">
    <w:name w:val="caption"/>
    <w:basedOn w:val="Standard"/>
    <w:rsid w:val="002D1CA8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rsid w:val="002D1CA8"/>
    <w:pPr>
      <w:suppressLineNumbers/>
    </w:pPr>
    <w:rPr>
      <w:rFonts w:cs="Arial"/>
    </w:rPr>
  </w:style>
  <w:style w:type="paragraph" w:styleId="a5">
    <w:name w:val="List Paragraph"/>
    <w:basedOn w:val="a"/>
    <w:rsid w:val="002D1CA8"/>
    <w:pPr>
      <w:widowControl/>
      <w:ind w:left="720"/>
      <w:textAlignment w:val="auto"/>
    </w:pPr>
    <w:rPr>
      <w:rFonts w:eastAsia="Times New Roman" w:cs="Calibri"/>
      <w:kern w:val="0"/>
      <w:sz w:val="20"/>
      <w:szCs w:val="20"/>
      <w:lang w:eastAsia="ar-SA"/>
    </w:rPr>
  </w:style>
  <w:style w:type="character" w:customStyle="1" w:styleId="NumberingSymbols">
    <w:name w:val="Numbering Symbols"/>
    <w:rsid w:val="002D1C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0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Валентин Гарнин</cp:lastModifiedBy>
  <cp:revision>7</cp:revision>
  <cp:lastPrinted>2022-06-29T08:50:00Z</cp:lastPrinted>
  <dcterms:created xsi:type="dcterms:W3CDTF">2022-06-29T07:53:00Z</dcterms:created>
  <dcterms:modified xsi:type="dcterms:W3CDTF">2022-06-29T08:50:00Z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